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30" w:rsidRDefault="00C41C30" w:rsidP="00C41C30">
      <w:pPr>
        <w:pStyle w:val="Titolo2"/>
        <w:tabs>
          <w:tab w:val="center" w:pos="2977"/>
        </w:tabs>
        <w:spacing w:line="276" w:lineRule="auto"/>
        <w:ind w:left="1842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-64135</wp:posOffset>
            </wp:positionV>
            <wp:extent cx="519430" cy="586105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-142875</wp:posOffset>
            </wp:positionV>
            <wp:extent cx="1437005" cy="101536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7983" r="4875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30" w:rsidRDefault="00C41C30" w:rsidP="00C41C30">
      <w:pPr>
        <w:pStyle w:val="Titolo2"/>
        <w:tabs>
          <w:tab w:val="center" w:pos="2977"/>
        </w:tabs>
        <w:spacing w:line="276" w:lineRule="auto"/>
        <w:ind w:left="18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ISTITUTO OMNICOMPRENSIVO AMELIA</w:t>
      </w:r>
    </w:p>
    <w:p w:rsidR="00C41C30" w:rsidRDefault="00C41C30" w:rsidP="00C41C30">
      <w:pPr>
        <w:tabs>
          <w:tab w:val="center" w:pos="851"/>
          <w:tab w:val="left" w:pos="1985"/>
        </w:tabs>
        <w:spacing w:line="276" w:lineRule="auto"/>
        <w:ind w:left="1842"/>
        <w:rPr>
          <w:rFonts w:ascii="Century Schoolbook" w:eastAsia="Century Schoolbook" w:hAnsi="Century Schoolbook" w:cs="Century Schoolbook"/>
          <w:b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>Sede: Via I  Maggio, 224 – 05022 Amelia (TR) - TRIS00600N -  Tel. 0744/978509</w:t>
      </w:r>
    </w:p>
    <w:p w:rsidR="00C41C30" w:rsidRDefault="00C41C30" w:rsidP="00C41C30">
      <w:pPr>
        <w:pStyle w:val="Titolo2"/>
        <w:tabs>
          <w:tab w:val="center" w:pos="3544"/>
        </w:tabs>
        <w:spacing w:line="276" w:lineRule="auto"/>
        <w:ind w:left="1842"/>
        <w:rPr>
          <w:rFonts w:ascii="Century Schoolbook" w:eastAsia="Century Schoolbook" w:hAnsi="Century Schoolbook" w:cs="Century Schoolbook"/>
          <w:i/>
          <w:sz w:val="16"/>
          <w:szCs w:val="16"/>
        </w:rPr>
      </w:pPr>
      <w:bookmarkStart w:id="0" w:name="_heading=h.2vbhnbbxm7jl"/>
      <w:bookmarkEnd w:id="0"/>
      <w:r>
        <w:rPr>
          <w:rFonts w:ascii="Century Schoolbook" w:eastAsia="Century Schoolbook" w:hAnsi="Century Schoolbook" w:cs="Century Schoolbook"/>
          <w:sz w:val="16"/>
          <w:szCs w:val="16"/>
        </w:rPr>
        <w:t xml:space="preserve">email: </w:t>
      </w:r>
      <w:hyperlink r:id="rId9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tris00600n@istruzione.it</w:t>
        </w:r>
      </w:hyperlink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– </w:t>
      </w:r>
      <w:hyperlink r:id="rId10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TRIS00600N@PEC.ISTRUZIONE.IT</w:t>
        </w:r>
      </w:hyperlink>
      <w:r>
        <w:rPr>
          <w:rFonts w:ascii="Comic Sans MS" w:eastAsia="Times New Roman" w:hAnsi="Comic Sans MS" w:cs="Times New Roman"/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113155" cy="392430"/>
            <wp:effectExtent l="0" t="0" r="0" b="7620"/>
            <wp:wrapSquare wrapText="bothSides"/>
            <wp:docPr id="7" name="Immagine 7" descr="Descrizione: Z: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zione: Z:\Logo Cambri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30" w:rsidRDefault="00C41C30" w:rsidP="00C41C30">
      <w:pPr>
        <w:tabs>
          <w:tab w:val="center" w:pos="3544"/>
        </w:tabs>
        <w:spacing w:line="276" w:lineRule="auto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ab/>
        <w:t xml:space="preserve">            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c.f.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 xml:space="preserve"> 91056300550-cod. fatturazione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elettr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. UF1BA6</w:t>
      </w:r>
    </w:p>
    <w:p w:rsidR="00C41C30" w:rsidRDefault="00C41C30" w:rsidP="00C41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6B68" w:rsidRDefault="00166B68">
      <w:bookmarkStart w:id="1" w:name="_GoBack"/>
      <w:bookmarkEnd w:id="1"/>
    </w:p>
    <w:p w:rsidR="00166B68" w:rsidRDefault="00C41C30">
      <w:pPr>
        <w:widowControl/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Verbale dell’incontro GLO </w:t>
      </w:r>
    </w:p>
    <w:p w:rsidR="00166B68" w:rsidRDefault="00C41C30">
      <w:pPr>
        <w:widowControl/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verifica intermedia ed eventuale rimodulazione del PEI</w:t>
      </w:r>
    </w:p>
    <w:p w:rsidR="00166B68" w:rsidRDefault="00166B68"/>
    <w:p w:rsidR="00166B68" w:rsidRDefault="00166B68">
      <w:pPr>
        <w:spacing w:before="88"/>
        <w:ind w:left="137"/>
        <w:rPr>
          <w:rFonts w:ascii="Calibri" w:eastAsia="Calibri" w:hAnsi="Calibri" w:cs="Calibri"/>
          <w:b/>
        </w:rPr>
      </w:pPr>
    </w:p>
    <w:p w:rsidR="00166B68" w:rsidRDefault="00C41C30">
      <w:pPr>
        <w:spacing w:before="88"/>
        <w:ind w:left="13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L. n. 104/92 art. 15 come sostituito dal </w:t>
      </w:r>
      <w:proofErr w:type="spellStart"/>
      <w:r>
        <w:rPr>
          <w:rFonts w:ascii="Calibri" w:eastAsia="Calibri" w:hAnsi="Calibri" w:cs="Calibri"/>
          <w:b/>
        </w:rPr>
        <w:t>D.Lgs.</w:t>
      </w:r>
      <w:proofErr w:type="spellEnd"/>
      <w:r>
        <w:rPr>
          <w:rFonts w:ascii="Calibri" w:eastAsia="Calibri" w:hAnsi="Calibri" w:cs="Calibri"/>
          <w:b/>
        </w:rPr>
        <w:t xml:space="preserve"> n.66/17 art. 9 comma 10, integrato e modificato dal </w:t>
      </w:r>
      <w:proofErr w:type="spellStart"/>
      <w:r>
        <w:rPr>
          <w:rFonts w:ascii="Calibri" w:eastAsia="Calibri" w:hAnsi="Calibri" w:cs="Calibri"/>
          <w:b/>
        </w:rPr>
        <w:t>D.Lgs.</w:t>
      </w:r>
      <w:proofErr w:type="spellEnd"/>
      <w:r>
        <w:rPr>
          <w:rFonts w:ascii="Calibri" w:eastAsia="Calibri" w:hAnsi="Calibri" w:cs="Calibri"/>
          <w:b/>
        </w:rPr>
        <w:t xml:space="preserve"> n.96/19 - Decreto Interministeriale n.182 del 29 dicembre 2020 -  D.I. n.153 del 1 agosto 2023 disposizioni correttive al D.I. n. 182.</w:t>
      </w:r>
    </w:p>
    <w:p w:rsidR="00166B68" w:rsidRDefault="00166B68">
      <w:pPr>
        <w:spacing w:before="88"/>
        <w:ind w:left="137"/>
        <w:rPr>
          <w:rFonts w:ascii="Calibri" w:eastAsia="Calibri" w:hAnsi="Calibri" w:cs="Calibri"/>
          <w:b/>
        </w:rPr>
      </w:pPr>
    </w:p>
    <w:p w:rsidR="00166B68" w:rsidRDefault="00166B68"/>
    <w:p w:rsidR="00166B68" w:rsidRDefault="00C41C30">
      <w:pPr>
        <w:pBdr>
          <w:top w:val="nil"/>
          <w:left w:val="nil"/>
          <w:bottom w:val="nil"/>
          <w:right w:val="nil"/>
          <w:between w:val="nil"/>
        </w:pBdr>
        <w:tabs>
          <w:tab w:val="left" w:pos="1459"/>
          <w:tab w:val="left" w:pos="2538"/>
          <w:tab w:val="left" w:pos="5328"/>
        </w:tabs>
        <w:ind w:left="1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giorno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>le 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_ in presenza presso___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/in modalità videoconferenza su piattaforma</w:t>
      </w:r>
    </w:p>
    <w:p w:rsidR="00166B68" w:rsidRDefault="00C41C30">
      <w:p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2845"/>
          <w:tab w:val="left" w:pos="4502"/>
          <w:tab w:val="left" w:pos="9835"/>
        </w:tabs>
        <w:spacing w:before="77" w:line="314" w:lineRule="auto"/>
        <w:ind w:left="132" w:right="109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previa convocazione, si riunisce il Gruppo di Lavoro Operativo per l’alunno/a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frequentante la classe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dell’Istituto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il seguente ordine del giorno:</w:t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</w:tabs>
        <w:spacing w:before="124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1)verifica dello stato di attuazione del Piano Educativo Individualizzato;</w:t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</w:tabs>
        <w:spacing w:before="76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eventuali proposte di rimodulazione del PEI.</w:t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6B68" w:rsidRDefault="00C41C30">
      <w:pPr>
        <w:spacing w:before="178"/>
        <w:ind w:left="132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 xml:space="preserve">ONO PRESENTI </w:t>
      </w:r>
      <w:r>
        <w:rPr>
          <w:b/>
          <w:sz w:val="20"/>
          <w:szCs w:val="20"/>
        </w:rPr>
        <w:t>(INDICARE I NOMINATIVI)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6350" cy="12700"/>
                <wp:effectExtent l="0" t="0" r="0" b="0"/>
                <wp:wrapTopAndBottom distT="0" distB="0"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885" y="3776825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6B68" w:rsidRDefault="00166B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6350" cy="12700"/>
                <wp:effectExtent b="0" l="0" r="0" t="0"/>
                <wp:wrapTopAndBottom distB="0" distT="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6333"/>
        </w:tabs>
        <w:spacing w:before="146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Dirigente Scolastico o Funzione Strumentale Inclusione /docente formalmente delegato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rFonts w:ascii="Noto Sans Symbols" w:eastAsia="Noto Sans Symbols" w:hAnsi="Noto Sans Symbols" w:cs="Noto Sans Symbols"/>
          <w:sz w:val="20"/>
          <w:szCs w:val="20"/>
        </w:rPr>
        <w:t>____</w:t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6333"/>
        </w:tabs>
        <w:spacing w:before="146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docenti della classe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5568"/>
        </w:tabs>
        <w:spacing w:before="79" w:line="314" w:lineRule="auto"/>
        <w:ind w:right="18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Altre figure di riferimento (</w:t>
      </w:r>
      <w:r>
        <w:rPr>
          <w:i/>
          <w:color w:val="000000"/>
          <w:sz w:val="20"/>
          <w:szCs w:val="20"/>
        </w:rPr>
        <w:t>operatore sociosanitario, assistente per l’autonomia e la comunicazione per la disabilità …</w:t>
      </w:r>
      <w:r>
        <w:rPr>
          <w:color w:val="000000"/>
          <w:sz w:val="20"/>
          <w:szCs w:val="20"/>
        </w:rPr>
        <w:t>) 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8874"/>
        </w:tabs>
        <w:spacing w:before="1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Équipe dei Servizi Sociosanitari pubblici o accreditati (</w:t>
      </w:r>
      <w:r>
        <w:rPr>
          <w:i/>
          <w:color w:val="000000"/>
          <w:sz w:val="20"/>
          <w:szCs w:val="20"/>
        </w:rPr>
        <w:t>referenti per l’alunno/a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5809"/>
        </w:tabs>
        <w:spacing w:before="78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Genitori o esercenti la responsabilità genitoriale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5257"/>
        </w:tabs>
        <w:spacing w:before="77" w:line="314" w:lineRule="auto"/>
        <w:ind w:right="178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Eventuale esperto della famiglia (</w:t>
      </w:r>
      <w:r>
        <w:rPr>
          <w:i/>
          <w:color w:val="000000"/>
          <w:sz w:val="20"/>
          <w:szCs w:val="20"/>
        </w:rPr>
        <w:t xml:space="preserve">con funzione di consulenza </w:t>
      </w:r>
      <w:proofErr w:type="spellStart"/>
      <w:r>
        <w:rPr>
          <w:i/>
          <w:color w:val="000000"/>
          <w:sz w:val="20"/>
          <w:szCs w:val="20"/>
        </w:rPr>
        <w:t>tecnica;l</w:t>
      </w:r>
      <w:r>
        <w:rPr>
          <w:rFonts w:ascii="Calibri" w:eastAsia="Calibri" w:hAnsi="Calibri" w:cs="Calibri"/>
          <w:i/>
        </w:rPr>
        <w:t>a</w:t>
      </w:r>
      <w:proofErr w:type="spellEnd"/>
      <w:r>
        <w:rPr>
          <w:rFonts w:ascii="Calibri" w:eastAsia="Calibri" w:hAnsi="Calibri" w:cs="Calibri"/>
          <w:i/>
        </w:rPr>
        <w:t xml:space="preserve"> presenza viene autorizzata dal Dirigente scolastico previa richiesta scritta della famiglia dell’alunno/a</w:t>
      </w:r>
      <w:r>
        <w:rPr>
          <w:i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  <w:t>____</w:t>
      </w:r>
    </w:p>
    <w:p w:rsidR="00166B68" w:rsidRDefault="00C41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491"/>
          <w:tab w:val="left" w:pos="7344"/>
        </w:tabs>
        <w:spacing w:before="4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Studente (esclusivamente per la scuola secondaria di II grado)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166B68" w:rsidRDefault="00C41C30">
      <w:pPr>
        <w:pBdr>
          <w:top w:val="nil"/>
          <w:left w:val="nil"/>
          <w:bottom w:val="nil"/>
          <w:right w:val="nil"/>
          <w:between w:val="nil"/>
        </w:pBdr>
        <w:tabs>
          <w:tab w:val="left" w:pos="1674"/>
          <w:tab w:val="left" w:pos="2622"/>
        </w:tabs>
        <w:spacing w:before="99" w:line="434" w:lineRule="auto"/>
        <w:ind w:left="132" w:right="7322"/>
        <w:rPr>
          <w:color w:val="000000"/>
          <w:sz w:val="20"/>
          <w:szCs w:val="20"/>
        </w:rPr>
        <w:sectPr w:rsidR="00166B68">
          <w:pgSz w:w="11910" w:h="16840"/>
          <w:pgMar w:top="1460" w:right="960" w:bottom="280" w:left="1000" w:header="72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 xml:space="preserve">Presiede la riunione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Verbalizza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C41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8"/>
          <w:szCs w:val="18"/>
        </w:rPr>
      </w:pPr>
      <w:r>
        <w:rPr>
          <w:b/>
          <w:sz w:val="20"/>
          <w:szCs w:val="20"/>
        </w:rPr>
        <w:lastRenderedPageBreak/>
        <w:t>V</w:t>
      </w:r>
      <w:r>
        <w:rPr>
          <w:b/>
          <w:color w:val="000000"/>
          <w:sz w:val="20"/>
          <w:szCs w:val="20"/>
        </w:rPr>
        <w:t xml:space="preserve">erifica dello stato di attuazione del Piano Educativo Individualizzato:  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:rsidR="00166B68" w:rsidRDefault="00C41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16"/>
          <w:szCs w:val="16"/>
        </w:rPr>
      </w:pPr>
      <w:r>
        <w:rPr>
          <w:b/>
          <w:sz w:val="24"/>
          <w:szCs w:val="24"/>
        </w:rPr>
        <w:t>S</w:t>
      </w: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ritiene di procedere apportando le seguenti variazioni alla progettazione iniziale: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254000</wp:posOffset>
                </wp:positionV>
                <wp:extent cx="6350" cy="12700"/>
                <wp:effectExtent l="0" t="0" r="0" b="0"/>
                <wp:wrapTopAndBottom distT="0" distB="0"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885" y="3776825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6B68" w:rsidRDefault="00166B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254000</wp:posOffset>
                </wp:positionV>
                <wp:extent cx="6350" cy="12700"/>
                <wp:effectExtent b="0" l="0" r="0" t="0"/>
                <wp:wrapTopAndBottom distB="0" distT="0"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66B68" w:rsidRDefault="00C41C3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_____________________________________________________________________________________________________________</w:t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6B68" w:rsidRDefault="00C41C30">
      <w:pPr>
        <w:spacing w:before="180"/>
        <w:ind w:left="132"/>
        <w:rPr>
          <w:b/>
          <w:sz w:val="18"/>
          <w:szCs w:val="18"/>
        </w:rPr>
      </w:pPr>
      <w:bookmarkStart w:id="2" w:name="_heading=h.gjdgxs" w:colFirst="0" w:colLast="0"/>
      <w:bookmarkEnd w:id="2"/>
      <w:r>
        <w:rPr>
          <w:b/>
        </w:rPr>
        <w:t>3) E</w:t>
      </w:r>
      <w:r>
        <w:rPr>
          <w:b/>
          <w:sz w:val="18"/>
          <w:szCs w:val="18"/>
        </w:rPr>
        <w:t>ventuali suggerimenti per le attività extrascolastiche:</w:t>
      </w:r>
    </w:p>
    <w:p w:rsidR="00166B68" w:rsidRDefault="00C41C30">
      <w:pPr>
        <w:spacing w:before="180"/>
        <w:ind w:left="132"/>
        <w:rPr>
          <w:b/>
          <w:sz w:val="18"/>
          <w:szCs w:val="18"/>
        </w:rPr>
      </w:pPr>
      <w:bookmarkStart w:id="3" w:name="_heading=h.7w674g2opya4" w:colFirst="0" w:colLast="0"/>
      <w:bookmarkEnd w:id="3"/>
      <w:r>
        <w:rPr>
          <w:b/>
          <w:sz w:val="18"/>
          <w:szCs w:val="18"/>
        </w:rPr>
        <w:t>____________________</w:t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166B68" w:rsidRDefault="00C41C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Il verbale è approvato da tutti i membri del GLO.</w:t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:rsidR="00166B68" w:rsidRDefault="00C41C30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99"/>
        <w:ind w:left="1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riunione si conclude alle ore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tbl>
      <w:tblPr>
        <w:tblStyle w:val="a"/>
        <w:tblW w:w="8053" w:type="dxa"/>
        <w:tblInd w:w="935" w:type="dxa"/>
        <w:tblLayout w:type="fixed"/>
        <w:tblLook w:val="0000" w:firstRow="0" w:lastRow="0" w:firstColumn="0" w:lastColumn="0" w:noHBand="0" w:noVBand="0"/>
      </w:tblPr>
      <w:tblGrid>
        <w:gridCol w:w="108"/>
        <w:gridCol w:w="3634"/>
        <w:gridCol w:w="567"/>
        <w:gridCol w:w="110"/>
        <w:gridCol w:w="3634"/>
      </w:tblGrid>
      <w:tr w:rsidR="00166B68">
        <w:trPr>
          <w:trHeight w:val="262"/>
        </w:trPr>
        <w:tc>
          <w:tcPr>
            <w:tcW w:w="108" w:type="dxa"/>
            <w:tcBorders>
              <w:bottom w:val="single" w:sz="8" w:space="0" w:color="000000"/>
            </w:tcBorders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4" w:type="dxa"/>
            <w:tcBorders>
              <w:bottom w:val="single" w:sz="8" w:space="0" w:color="000000"/>
            </w:tcBorders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7"/>
                <w:szCs w:val="17"/>
              </w:rPr>
            </w:pPr>
          </w:p>
          <w:p w:rsidR="00166B68" w:rsidRDefault="00C4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-7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2570" cy="7620"/>
                      <wp:effectExtent l="0" t="0" r="0" b="0"/>
                      <wp:docPr id="23" name="Grup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" cy="7620"/>
                                <a:chOff x="5224700" y="3775225"/>
                                <a:chExt cx="242600" cy="9550"/>
                              </a:xfrm>
                            </wpg:grpSpPr>
                            <wpg:grpSp>
                              <wpg:cNvPr id="1" name="Gruppo 1"/>
                              <wpg:cNvGrpSpPr/>
                              <wpg:grpSpPr>
                                <a:xfrm>
                                  <a:off x="5224715" y="3776190"/>
                                  <a:ext cx="242570" cy="3810"/>
                                  <a:chOff x="0" y="0"/>
                                  <a:chExt cx="382" cy="6"/>
                                </a:xfrm>
                              </wpg:grpSpPr>
                              <wps:wsp>
                                <wps:cNvPr id="2" name="Rettangolo 2"/>
                                <wps:cNvSpPr/>
                                <wps:spPr>
                                  <a:xfrm>
                                    <a:off x="0" y="0"/>
                                    <a:ext cx="3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66B68" w:rsidRDefault="00166B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nettore 2 3"/>
                                <wps:cNvCnPr/>
                                <wps:spPr>
                                  <a:xfrm>
                                    <a:off x="0" y="6"/>
                                    <a:ext cx="38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42570" cy="7620"/>
                      <wp:effectExtent b="0" l="0" r="0" t="0"/>
                      <wp:docPr id="2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57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67" w:type="dxa"/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bottom w:val="single" w:sz="8" w:space="0" w:color="000000"/>
            </w:tcBorders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4" w:type="dxa"/>
            <w:tcBorders>
              <w:bottom w:val="single" w:sz="8" w:space="0" w:color="000000"/>
            </w:tcBorders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7"/>
                <w:szCs w:val="17"/>
              </w:rPr>
            </w:pPr>
          </w:p>
          <w:p w:rsidR="00166B68" w:rsidRDefault="00C4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-6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2570" cy="7620"/>
                      <wp:effectExtent l="0" t="0" r="0" b="0"/>
                      <wp:docPr id="22" name="Grup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" cy="7620"/>
                                <a:chOff x="5224700" y="3775225"/>
                                <a:chExt cx="242600" cy="9550"/>
                              </a:xfrm>
                            </wpg:grpSpPr>
                            <wpg:grpSp>
                              <wpg:cNvPr id="4" name="Gruppo 4"/>
                              <wpg:cNvGrpSpPr/>
                              <wpg:grpSpPr>
                                <a:xfrm>
                                  <a:off x="5224715" y="3776190"/>
                                  <a:ext cx="242570" cy="3810"/>
                                  <a:chOff x="0" y="0"/>
                                  <a:chExt cx="382" cy="6"/>
                                </a:xfrm>
                              </wpg:grpSpPr>
                              <wps:wsp>
                                <wps:cNvPr id="5" name="Rettangolo 5"/>
                                <wps:cNvSpPr/>
                                <wps:spPr>
                                  <a:xfrm>
                                    <a:off x="0" y="0"/>
                                    <a:ext cx="3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66B68" w:rsidRDefault="00166B6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Connettore 2 6"/>
                                <wps:cNvCnPr/>
                                <wps:spPr>
                                  <a:xfrm>
                                    <a:off x="0" y="6"/>
                                    <a:ext cx="38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42570" cy="7620"/>
                      <wp:effectExtent b="0" l="0" r="0" t="0"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57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66B68">
        <w:trPr>
          <w:trHeight w:val="300"/>
        </w:trPr>
        <w:tc>
          <w:tcPr>
            <w:tcW w:w="108" w:type="dxa"/>
            <w:tcBorders>
              <w:top w:val="single" w:sz="8" w:space="0" w:color="000000"/>
            </w:tcBorders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8" w:space="0" w:color="000000"/>
            </w:tcBorders>
          </w:tcPr>
          <w:p w:rsidR="00166B68" w:rsidRDefault="00C4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3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8" w:space="0" w:color="000000"/>
            </w:tcBorders>
          </w:tcPr>
          <w:p w:rsidR="00166B68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8" w:space="0" w:color="000000"/>
            </w:tcBorders>
          </w:tcPr>
          <w:p w:rsidR="00166B68" w:rsidRDefault="00C4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3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VERBALIZZANTE</w:t>
            </w:r>
          </w:p>
        </w:tc>
      </w:tr>
    </w:tbl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66B68" w:rsidRDefault="00166B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sectPr w:rsidR="00166B68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A50"/>
    <w:multiLevelType w:val="multilevel"/>
    <w:tmpl w:val="380C864A"/>
    <w:lvl w:ilvl="0">
      <w:start w:val="1"/>
      <w:numFmt w:val="decimal"/>
      <w:lvlText w:val="%1)"/>
      <w:lvlJc w:val="left"/>
      <w:pPr>
        <w:ind w:left="49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59EF66C1"/>
    <w:multiLevelType w:val="multilevel"/>
    <w:tmpl w:val="72E2B80C"/>
    <w:lvl w:ilvl="0">
      <w:numFmt w:val="bullet"/>
      <w:lvlText w:val="○"/>
      <w:lvlJc w:val="left"/>
      <w:pPr>
        <w:ind w:left="490" w:hanging="359"/>
      </w:pPr>
    </w:lvl>
    <w:lvl w:ilvl="1">
      <w:numFmt w:val="bullet"/>
      <w:lvlText w:val="•"/>
      <w:lvlJc w:val="left"/>
      <w:pPr>
        <w:ind w:left="1444" w:hanging="359"/>
      </w:pPr>
    </w:lvl>
    <w:lvl w:ilvl="2">
      <w:numFmt w:val="bullet"/>
      <w:lvlText w:val="•"/>
      <w:lvlJc w:val="left"/>
      <w:pPr>
        <w:ind w:left="2389" w:hanging="359"/>
      </w:pPr>
    </w:lvl>
    <w:lvl w:ilvl="3">
      <w:numFmt w:val="bullet"/>
      <w:lvlText w:val="•"/>
      <w:lvlJc w:val="left"/>
      <w:pPr>
        <w:ind w:left="3333" w:hanging="358"/>
      </w:pPr>
    </w:lvl>
    <w:lvl w:ilvl="4">
      <w:numFmt w:val="bullet"/>
      <w:lvlText w:val="•"/>
      <w:lvlJc w:val="left"/>
      <w:pPr>
        <w:ind w:left="4278" w:hanging="358"/>
      </w:pPr>
    </w:lvl>
    <w:lvl w:ilvl="5">
      <w:numFmt w:val="bullet"/>
      <w:lvlText w:val="•"/>
      <w:lvlJc w:val="left"/>
      <w:pPr>
        <w:ind w:left="5223" w:hanging="359"/>
      </w:pPr>
    </w:lvl>
    <w:lvl w:ilvl="6">
      <w:numFmt w:val="bullet"/>
      <w:lvlText w:val="•"/>
      <w:lvlJc w:val="left"/>
      <w:pPr>
        <w:ind w:left="6167" w:hanging="358"/>
      </w:pPr>
    </w:lvl>
    <w:lvl w:ilvl="7">
      <w:numFmt w:val="bullet"/>
      <w:lvlText w:val="•"/>
      <w:lvlJc w:val="left"/>
      <w:pPr>
        <w:ind w:left="7112" w:hanging="358"/>
      </w:pPr>
    </w:lvl>
    <w:lvl w:ilvl="8">
      <w:numFmt w:val="bullet"/>
      <w:lvlText w:val="•"/>
      <w:lvlJc w:val="left"/>
      <w:pPr>
        <w:ind w:left="8057" w:hanging="35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66B68"/>
    <w:rsid w:val="00166B68"/>
    <w:rsid w:val="00C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32"/>
    </w:pPr>
    <w:rPr>
      <w:rFonts w:ascii="Calibri" w:eastAsia="Calibri" w:hAnsi="Calibri" w:cs="Calibri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490" w:hanging="359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2D7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2D75"/>
    <w:rPr>
      <w:rFonts w:eastAsiaTheme="minorEastAsia"/>
      <w:b/>
      <w:bCs/>
      <w:i/>
      <w:iCs/>
      <w:color w:val="4F81BD" w:themeColor="accent1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41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32"/>
    </w:pPr>
    <w:rPr>
      <w:rFonts w:ascii="Calibri" w:eastAsia="Calibri" w:hAnsi="Calibri" w:cs="Calibri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490" w:hanging="359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2D7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2D75"/>
    <w:rPr>
      <w:rFonts w:eastAsiaTheme="minorEastAsia"/>
      <w:b/>
      <w:bCs/>
      <w:i/>
      <w:iCs/>
      <w:color w:val="4F81BD" w:themeColor="accent1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4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TRIS00600N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s00600n@istruzione.i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ja2o01g/Mt54zJyLIrWGQa2lrg==">AMUW2mWcUbf90LpIoergWjeAfng9Yr5vhcbgxTkUr7CcBaoitGxCevNqd7jsE+UPcvGL/dGYdjhi22gjxWX/whdD03LyfPPn84YfCd/xWhSg6sMc1gnpjla8UPXjDGKspJjcNV+r2cv8YBHXJttbBW7TYPT882Wsa0zYiQbgyZvwD3HNKQm2tbg=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carla.daniele58@outlook.it</dc:creator>
  <cp:lastModifiedBy>Utente</cp:lastModifiedBy>
  <cp:revision>2</cp:revision>
  <dcterms:created xsi:type="dcterms:W3CDTF">2024-01-12T13:17:00Z</dcterms:created>
  <dcterms:modified xsi:type="dcterms:W3CDTF">2024-01-12T13:17:00Z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